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CE7" w:rsidRDefault="005B1CE7" w:rsidP="005B1CE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CE7" w:rsidRPr="00424147" w:rsidRDefault="005B1CE7" w:rsidP="005B1CE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5B1CE7" w:rsidRPr="00424147" w:rsidRDefault="005B1CE7" w:rsidP="005B1CE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итоговой проверочной работы по географии за курс 8 класса школы.</w:t>
      </w:r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Назначение КИМ итоговой контрольной работы.</w:t>
      </w:r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измерительные материалы позволяют установить уровень освоения восьмиклассниками Федерального компонента государственного стандарта основного общего образования по географии 8 класса.</w:t>
      </w:r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Документы, определяющие содержание КИМ.</w:t>
      </w:r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итоговой работы определяется на основе документов:</w:t>
      </w:r>
    </w:p>
    <w:p w:rsidR="00313F57" w:rsidRPr="006F60C5" w:rsidRDefault="00313F57" w:rsidP="00313F57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hAnsi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hAnsi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313F57" w:rsidRDefault="00313F57" w:rsidP="00313F57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5-9 классы</w:t>
      </w:r>
    </w:p>
    <w:p w:rsidR="005B1CE7" w:rsidRPr="00313F57" w:rsidRDefault="00313F57" w:rsidP="00313F57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Рабочая программа по географии </w:t>
      </w:r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Подходы к отбору содержания, разработке структуры КИМ</w:t>
      </w:r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</w:t>
      </w:r>
      <w:proofErr w:type="gram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содержания, подлежащего проверке в итоговой работе осуществляется</w:t>
      </w:r>
      <w:proofErr w:type="gram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образования. В каждый вариант включены задания, проверяющие уровень </w:t>
      </w:r>
      <w:proofErr w:type="gram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содержания всех основных разделов курса  Физической географии России</w:t>
      </w:r>
      <w:proofErr w:type="gram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выполнение основных требования к уровню подготовки восьмиклассников.</w:t>
      </w:r>
    </w:p>
    <w:p w:rsidR="005B1CE7" w:rsidRPr="00424147" w:rsidRDefault="005B1CE7" w:rsidP="005B1CE7">
      <w:pPr>
        <w:spacing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проверочной работы.</w:t>
      </w:r>
    </w:p>
    <w:p w:rsidR="005B1CE7" w:rsidRDefault="00C34D2C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18</w:t>
      </w:r>
      <w:r w:rsidR="005B1CE7"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заданий. 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 курса. Работа содержит 14 заданий с выбором одного верного ответа из четырех предложенных, 1 задания с выбором двух правильных ответов из 5, 1 задание с кратким ответом, 2 задания на определение правильного порядка географического явления, 1 задание с развернутым ответом, в которых требуется найти причинно-следственные связи данного явления.</w:t>
      </w:r>
    </w:p>
    <w:p w:rsidR="00313F57" w:rsidRPr="00A77121" w:rsidRDefault="00313F57" w:rsidP="00313F57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Кодификатор</w:t>
      </w:r>
    </w:p>
    <w:p w:rsidR="00313F57" w:rsidRPr="00A77121" w:rsidRDefault="00313F57" w:rsidP="00313F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элементов содержания (КЭС) и кодификатор планируемых результатов обучения (ПРО) для проведения итоговой  контрольной работы</w:t>
      </w:r>
      <w:proofErr w:type="gramEnd"/>
    </w:p>
    <w:p w:rsidR="00313F57" w:rsidRPr="00A77121" w:rsidRDefault="00313F57" w:rsidP="00313F5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 географии в 8</w:t>
      </w:r>
      <w:r w:rsidRPr="00A77121">
        <w:rPr>
          <w:rFonts w:ascii="Times New Roman" w:hAnsi="Times New Roman"/>
          <w:b/>
          <w:bCs/>
          <w:color w:val="000000"/>
          <w:sz w:val="24"/>
          <w:szCs w:val="24"/>
        </w:rPr>
        <w:t>-х классах</w:t>
      </w:r>
    </w:p>
    <w:p w:rsidR="00313F57" w:rsidRPr="00A77121" w:rsidRDefault="00313F57" w:rsidP="00313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3F57" w:rsidRPr="00A77121" w:rsidRDefault="00313F57" w:rsidP="00313F5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Кодификатор элементов содержания и планируемых результатов обучения для проведения контрольной работы по</w:t>
      </w:r>
      <w:r>
        <w:rPr>
          <w:rFonts w:ascii="Times New Roman" w:hAnsi="Times New Roman"/>
          <w:color w:val="000000"/>
          <w:sz w:val="24"/>
          <w:szCs w:val="24"/>
        </w:rPr>
        <w:t xml:space="preserve"> географии в 8</w:t>
      </w:r>
      <w:r w:rsidRPr="00A77121">
        <w:rPr>
          <w:rFonts w:ascii="Times New Roman" w:hAnsi="Times New Roman"/>
          <w:color w:val="000000"/>
          <w:sz w:val="24"/>
          <w:szCs w:val="24"/>
        </w:rPr>
        <w:t xml:space="preserve">-х классах  (далее – кодификатор) является одним из документов, определяющих структуру и содержание контрольных измерительных материалов (далее – КИМ). Кодификатор является систематизированным перечнем требований к уровню подготовки учащихся 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A77121">
        <w:rPr>
          <w:rFonts w:ascii="Times New Roman" w:hAnsi="Times New Roman"/>
          <w:color w:val="000000"/>
          <w:sz w:val="24"/>
          <w:szCs w:val="24"/>
        </w:rPr>
        <w:t>-х классов и проверяемых элементов содержания, в котором каждому объекту соответствует определённый код.</w:t>
      </w:r>
    </w:p>
    <w:p w:rsidR="00313F57" w:rsidRPr="00A77121" w:rsidRDefault="00313F57" w:rsidP="00313F57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Кодификатор элементов содержания по географии составлен на основе следующих документов:</w:t>
      </w:r>
    </w:p>
    <w:p w:rsidR="00313F57" w:rsidRPr="00A77121" w:rsidRDefault="00313F57" w:rsidP="00313F57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lastRenderedPageBreak/>
        <w:t>1.Федеральный государственный образовательный стандарт основного общего образования приказ № 287 от 31 мая 2021 г.</w:t>
      </w:r>
    </w:p>
    <w:p w:rsidR="00313F57" w:rsidRPr="00A77121" w:rsidRDefault="00313F57" w:rsidP="00313F57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A77121">
        <w:rPr>
          <w:rFonts w:ascii="Times New Roman" w:hAnsi="Times New Roman"/>
          <w:color w:val="000000"/>
          <w:sz w:val="24"/>
          <w:szCs w:val="24"/>
        </w:rPr>
        <w:t>2. ФОП 5-9 классы</w:t>
      </w:r>
    </w:p>
    <w:p w:rsidR="00313F57" w:rsidRPr="00D45F75" w:rsidRDefault="00313F57" w:rsidP="00313F57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584F">
        <w:rPr>
          <w:rFonts w:ascii="Times New Roman" w:hAnsi="Times New Roman"/>
          <w:color w:val="000000"/>
          <w:sz w:val="24"/>
          <w:szCs w:val="24"/>
        </w:rPr>
        <w:t xml:space="preserve">3. </w:t>
      </w:r>
      <w:proofErr w:type="gramStart"/>
      <w:r w:rsidRPr="0030584F">
        <w:rPr>
          <w:rFonts w:ascii="Times New Roman" w:hAnsi="Times New Roman"/>
          <w:sz w:val="24"/>
          <w:szCs w:val="24"/>
        </w:rPr>
        <w:t xml:space="preserve">УНИВЕРСАЛЬНЫЙ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географии для использования в федеральных и региональных процедурах оценки качества образования одобрен решением федерального учебно-методического объединения по общему образованию (протокол от 12.04.2021 г. №1/21) подготовлен </w:t>
      </w:r>
      <w:r w:rsidRPr="00D45F75">
        <w:rPr>
          <w:rFonts w:ascii="Times New Roman" w:hAnsi="Times New Roman" w:cs="Times New Roman"/>
          <w:sz w:val="24"/>
          <w:szCs w:val="24"/>
        </w:rPr>
        <w:t>федеральным государственным бюджетным научным учреждением «ФЕДЕРАЛЬНЫЙ ИНСТИТУТ ПЕДАГОГИЧЕСКИХ ИЗМЕРЕНИЙ»</w:t>
      </w:r>
      <w:proofErr w:type="gramEnd"/>
    </w:p>
    <w:tbl>
      <w:tblPr>
        <w:tblStyle w:val="a5"/>
        <w:tblW w:w="0" w:type="auto"/>
        <w:tblLook w:val="04A0"/>
      </w:tblPr>
      <w:tblGrid>
        <w:gridCol w:w="1789"/>
        <w:gridCol w:w="6663"/>
        <w:gridCol w:w="1119"/>
      </w:tblGrid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№ задания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ind w:left="30" w:right="3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требования к результатам обучения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Код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ind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45F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45F75">
              <w:rPr>
                <w:rFonts w:ascii="Times New Roman" w:hAnsi="Times New Roman" w:cs="Times New Roman"/>
              </w:rPr>
              <w:t>Использовать знания о государственной территории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ind w:left="30" w:right="30"/>
              <w:textAlignment w:val="baseline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45F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1.2</w:t>
            </w:r>
          </w:p>
        </w:tc>
      </w:tr>
      <w:tr w:rsidR="00313F57" w:rsidRPr="00D45F75" w:rsidTr="00C34D2C">
        <w:trPr>
          <w:trHeight w:val="1212"/>
        </w:trPr>
        <w:tc>
          <w:tcPr>
            <w:tcW w:w="1789" w:type="dxa"/>
          </w:tcPr>
          <w:p w:rsidR="00313F57" w:rsidRPr="00D45F75" w:rsidRDefault="00313F57" w:rsidP="003E785B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Использовать знания о государственной территории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Использовать знания о государственной территории и исключительной экономической зоне России, о мировом, поясном, декретном и зональном времени для решения практико-ориентированных задач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Распознавать географические процессы и явления, определяющие особенности природы страны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</w:tr>
      <w:tr w:rsidR="00313F57" w:rsidRPr="00D45F75" w:rsidTr="00C34D2C">
        <w:trPr>
          <w:trHeight w:val="781"/>
        </w:trPr>
        <w:tc>
          <w:tcPr>
            <w:tcW w:w="1789" w:type="dxa"/>
          </w:tcPr>
          <w:p w:rsidR="00313F57" w:rsidRPr="00D45F75" w:rsidRDefault="00313F57" w:rsidP="003E785B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Классифицировать типы почв, типы климата и моря России по географическому положению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spacing w:before="375" w:after="375"/>
              <w:ind w:left="30"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Классифицировать типы почв, типы климата и моря России по географическому положению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spacing w:before="375" w:after="375"/>
              <w:ind w:right="3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Находить информацию, необходимую для решения учебных и (или) практико-ориентированных задач и извлекать её из источников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Распознавать показатели, характеризующие состояние окружающей среды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D45F75">
              <w:rPr>
                <w:rFonts w:ascii="Times New Roman" w:hAnsi="Times New Roman" w:cs="Times New Roman"/>
              </w:rPr>
              <w:t>Классифицировать типы почв, типы климата и моря России по географическому положению</w:t>
            </w:r>
          </w:p>
        </w:tc>
        <w:tc>
          <w:tcPr>
            <w:tcW w:w="111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Умение определять понятия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Умение определять понятия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Классифицировать типы почв, типы климата и моря России по географическому положению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Классифицировать типы почв, типы климата и моря России по географическому положению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Выбирать и использовать источники географической информации (картографические, статистические, текстовые, видео- и фотоизображения), необходимые для изучения особенностей природы и (или) населения России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Использовать знания об особенностях компонентов природы Росс</w:t>
            </w:r>
            <w:proofErr w:type="gramStart"/>
            <w:r w:rsidRPr="00D45F75">
              <w:rPr>
                <w:rFonts w:ascii="Times New Roman" w:hAnsi="Times New Roman" w:cs="Times New Roman"/>
              </w:rPr>
              <w:t>ии и её</w:t>
            </w:r>
            <w:proofErr w:type="gramEnd"/>
            <w:r w:rsidRPr="00D45F75">
              <w:rPr>
                <w:rFonts w:ascii="Times New Roman" w:hAnsi="Times New Roman" w:cs="Times New Roman"/>
              </w:rPr>
              <w:t xml:space="preserve"> отдельных территорий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Распознавать географические процессы и явления, определяющие особенности природы стран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Классифицировать типы почв, типы климата и моря России по географическому положению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313F57" w:rsidRPr="00D45F75" w:rsidTr="00C34D2C">
        <w:tc>
          <w:tcPr>
            <w:tcW w:w="1789" w:type="dxa"/>
          </w:tcPr>
          <w:p w:rsidR="00313F57" w:rsidRPr="00D45F75" w:rsidRDefault="00313F57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</w:rPr>
              <w:t>Интегрировать и интерпретировать информацию</w:t>
            </w:r>
          </w:p>
        </w:tc>
        <w:tc>
          <w:tcPr>
            <w:tcW w:w="1119" w:type="dxa"/>
          </w:tcPr>
          <w:p w:rsidR="00313F57" w:rsidRPr="00D45F75" w:rsidRDefault="00C34D2C" w:rsidP="003E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F7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</w:tbl>
    <w:p w:rsidR="00313F57" w:rsidRDefault="00313F57" w:rsidP="00313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5B1CE7" w:rsidRPr="00424147" w:rsidRDefault="005B1CE7" w:rsidP="00C34D2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Распределение заданий проверочной работы по содержанию и видам учебной деятельности.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проверочной работы можно разделить на 6 блоков обязательного минимума содержания образования.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блок включает задания №1-3, по теме «Россия на карте мира». Второй – задания №4, 5, 18 по теме «Геологическое строение и рельеф». Третий – задания №6-8 по теме «Климат России». Четвертый – задания №9, 10 ,11, 19 по теме «Внутренние воды». Пятый – задания №12, 16, 17 по теме «Почвы». Шестой – задания №13-15, по теме «Природные зоны». 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Проверочная работа предусматривает разные виды учебной деятельности. Задания </w:t>
      </w:r>
      <w:r w:rsidRPr="00424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(1-14 и 16) позволяют проверить освоение наиболее значимого содержания: знание фактов и закономерностей по данным темам, элементарных причинно-следственных связей,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простейших географических умений и пространственных представлений.  Во </w:t>
      </w:r>
      <w:r w:rsidRPr="00424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представлены задания (15, 17, 18), в которых необходимо сделать множественный выбор. Они предполагают более глубокое знание фактов и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 о конкретных территориях. </w:t>
      </w:r>
    </w:p>
    <w:p w:rsidR="005B1CE7" w:rsidRPr="00424147" w:rsidRDefault="005B1CE7" w:rsidP="005B1CE7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Распределение заданий проверочной работы по уровню сложности.</w:t>
      </w:r>
    </w:p>
    <w:p w:rsidR="005B1CE7" w:rsidRPr="00424147" w:rsidRDefault="005B1CE7" w:rsidP="005B1CE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включает в себя 74% простых заданий, 21% средней сложности и 5% сложных.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Время выполнения работы. 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проверочной работы отводится 45 мину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Число вариантов в работе.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Подготовлено два варианта, в которых даны однотипные задания на проверку одинаковых знаний, умений и тем курса.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Система оценивания отдельных заданий и работы в целом.</w:t>
      </w: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каждый правильный ответ первой части (№1-14) ставится 1 балл. За правильное выполнение каждого из заданий </w:t>
      </w:r>
      <w:r w:rsidRPr="004241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части, №15, 17 – 1 балл, №16, 18 – 2 балла. </w:t>
      </w:r>
      <w:r w:rsidR="00C34D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за работу – 22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балла. «3» получает работа с 7-</w:t>
      </w:r>
      <w:r w:rsidR="00C34D2C">
        <w:rPr>
          <w:rFonts w:ascii="Times New Roman" w:eastAsia="Times New Roman" w:hAnsi="Times New Roman" w:cs="Times New Roman"/>
          <w:sz w:val="24"/>
          <w:szCs w:val="24"/>
          <w:lang w:eastAsia="ru-RU"/>
        </w:rPr>
        <w:t>11, «4» - с 12-17, «5» - с 18-22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баллами.</w:t>
      </w:r>
    </w:p>
    <w:p w:rsidR="005B1CE7" w:rsidRDefault="005B1CE7" w:rsidP="0042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CE7" w:rsidRDefault="005B1CE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 w:type="page"/>
      </w:r>
    </w:p>
    <w:p w:rsidR="00A72291" w:rsidRPr="00424147" w:rsidRDefault="00424147" w:rsidP="00424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Итоговая контрольная работа</w:t>
      </w:r>
      <w:r w:rsidR="00A72291"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географии 8 класс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1.Укажите крайнюю северную материковую точку России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мыс Челюскин; 2) Мыс Диксон; 3) Мыс Флигели;  4) Мыс Лопатка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 какой страной Россия 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 имеет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сухопутных границ: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Украина;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Белоруссия;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Армения;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Азербайджан.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Выявите, какое время показывают часы в Москве (II часовой пояс), если известно, что в </w:t>
      </w:r>
      <w:proofErr w:type="gram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Норильске (VI часовой пояс) в данный момент 20 ч.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16 ч.;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24 ч.;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2 ч.;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17 ч.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Обширная область земной коры, обладающая устойчивостью, это –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Платформа,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Горст,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Щит,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Морена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Западная Сибирь, Волго-Уральский район, Европейский Север, шельф Сахалина - это крупные ресурсные районы. Определите, </w:t>
      </w:r>
      <w:proofErr w:type="gram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запасы</w:t>
      </w:r>
      <w:proofErr w:type="gramEnd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какого полезного ископаемого здесь сосредоточены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угля;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нефти и газа;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железных руд; 4) руд цветных металлов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Определите, какой из типов климата характеризуется следующим набором свойств: годовая амплитуда температур 50-60</w:t>
      </w:r>
      <w:proofErr w:type="gram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°С</w:t>
      </w:r>
      <w:proofErr w:type="gramEnd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небольшая (0,2-0,Зм) высота снежного покрова, господство антициклональных типов погоды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морской;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умеренно-континентальный;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континентальный;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резко континентальный.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55260" cy="285877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Архангельск; 2) Сыктывкар; 3) Ростов-на-Дону; 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Нижний Новгород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8. Карта погоды составлена на 17 января. В каком из перечисленных городов, показанных на карте, на следующий день вероятно существенное похолодание?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Москва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2) Омск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Тюмень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Элиста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Определите, какие из перечисленных рек относятся к бассейну Северного Ледовитого океана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Дон, Кубань; 2) Волга, Терек, Урал;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Амур;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Лена, Енисей, Обь</w:t>
      </w:r>
      <w:proofErr w:type="gramEnd"/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Заполненное водой крупное естественное понижение земной поверхности – это: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болото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река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водохранилище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озеро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Амур, Бурея, Зея относятся к рекам </w:t>
      </w:r>
      <w:proofErr w:type="gram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весенним половодьем,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летним половодьем,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поводочным режимом,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равномерным стоком.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Процесс разрушения почвы водой и ветром называется: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Агротехникой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2) Мелиорацией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3) Эрозией 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Рекультивацией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proofErr w:type="gram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Какая из перечисленных природных зон занимает наибольшую </w:t>
      </w:r>
      <w:proofErr w:type="spell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площадьв</w:t>
      </w:r>
      <w:proofErr w:type="spellEnd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России?</w:t>
      </w:r>
      <w:proofErr w:type="gramEnd"/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лесотундра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тундра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тайга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степь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Группа студентов из Ростова-на-Дону занимается изучением экосистем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крупных рек. Какой из перечисленных заповедников им необходимо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посетить для изучения экосистем дельты одной из крупнейших рек Сибири?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Усть-Ленский</w:t>
      </w:r>
      <w:proofErr w:type="spell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Печоро-Илычский</w:t>
      </w:r>
      <w:proofErr w:type="spellEnd"/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2) Тебердинский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Окский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Для зоны тундр характерны животные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(выберите двоих)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песец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белый медведь, 3) лемминг, 4) бурый медведь, 5) лось.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Воссоздайте правильную последовательность почвенных горизонтов от поверхности вглубь земли?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материнская порода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2) </w:t>
      </w:r>
      <w:proofErr w:type="gram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гумусовый</w:t>
      </w:r>
      <w:proofErr w:type="gram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вымывания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вмывания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Какой зональный тип почв формируется под хвойными лесами в условиях избыточного увлажнения и умеренно-теплого лета?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экскурсии учащиеся сделали схематическую зарисовку залегания горных пород на обрыве у берега реки.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Расположите показанные на рисунке слои горных пород в порядке </w:t>
      </w:r>
      <w:r w:rsidRPr="00424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возрастания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возраста (от самого молодого до самого старого).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таблицу получившуюся последовательность букв.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9720" cy="1744980"/>
            <wp:effectExtent l="1905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72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глина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кварцит</w:t>
      </w:r>
    </w:p>
    <w:p w:rsidR="00A72291" w:rsidRPr="00424147" w:rsidRDefault="00A72291" w:rsidP="00424147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песок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A72291" w:rsidRPr="00424147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2291" w:rsidRPr="00424147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291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Pr="00424147" w:rsidRDefault="00424147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Укажите крайнюю восточную материковую точку России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Мыс Челюскин; 2) Мыс Дежнева;  3) Гора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Базардюзю</w:t>
      </w:r>
      <w:proofErr w:type="spell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; 4) Мыс Флигели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Самая короткая граница России с государством: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Грузия;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КНДР;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Азербайджан;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Китай.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Выявите, какое время показывают часы в Хабаровске(IX часовой пояс), если известно, что в </w:t>
      </w:r>
      <w:proofErr w:type="gram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Челябинске (IV часовой пояс) в данный момент 7 ч.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16 ч.;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24 ч.;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12 ч.;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13ч.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Участок древней платформы, где кристаллический фундамент выходит на поверхность земли это –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Щит,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Горст,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Грабен,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Морена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какой из природных районов России наиболее обеспечен гидроэнергетическими ресурсами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Восточно-Европейская равнина;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Западная Сибирь;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Средняя и Северо-Восточная Сибирь;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Дальний Восток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Укажите, какой из перечисленных населенных пунктов имеет </w:t>
      </w:r>
      <w:proofErr w:type="spell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среднеянварскую</w:t>
      </w:r>
      <w:proofErr w:type="spellEnd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температуру воздуха -24</w:t>
      </w:r>
      <w:proofErr w:type="gramStart"/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°С</w:t>
      </w:r>
      <w:proofErr w:type="gramEnd"/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Москва;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Мурманск;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Воркута;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Якутск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154305</wp:posOffset>
            </wp:positionV>
            <wp:extent cx="3914775" cy="331089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1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B62E3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6" type="#_x0000_t202" style="position:absolute;left:0;text-align:left;margin-left:296.7pt;margin-top:2.4pt;width:155.25pt;height:23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">
            <v:textbox>
              <w:txbxContent>
                <w:p w:rsidR="00A72291" w:rsidRDefault="00A72291" w:rsidP="00A72291">
                  <w:r>
                    <w:t>атмосферный</w:t>
                  </w:r>
                </w:p>
                <w:p w:rsidR="00A72291" w:rsidRPr="00690ED4" w:rsidRDefault="00A72291" w:rsidP="00A72291">
                  <w:r w:rsidRPr="00690ED4">
                    <w:t>фронт</w:t>
                  </w:r>
                </w:p>
                <w:p w:rsidR="00A72291" w:rsidRDefault="00A72291" w:rsidP="00A72291"/>
                <w:p w:rsidR="00A72291" w:rsidRPr="00690ED4" w:rsidRDefault="00A72291" w:rsidP="00A72291">
                  <w:r w:rsidRPr="00690ED4">
                    <w:t>-холодный</w:t>
                  </w:r>
                </w:p>
                <w:p w:rsidR="00A72291" w:rsidRPr="00690ED4" w:rsidRDefault="00A72291" w:rsidP="00A72291">
                  <w:r w:rsidRPr="00690ED4">
                    <w:t>атмосферный фронт</w:t>
                  </w:r>
                </w:p>
                <w:p w:rsidR="00A72291" w:rsidRPr="00690ED4" w:rsidRDefault="00A72291" w:rsidP="00A72291">
                  <w:r w:rsidRPr="00690ED4">
                    <w:t>-область высокого атмосферного давления</w:t>
                  </w:r>
                </w:p>
                <w:p w:rsidR="00A72291" w:rsidRPr="00690ED4" w:rsidRDefault="00A72291" w:rsidP="00A72291">
                  <w:r w:rsidRPr="00690ED4">
                    <w:t>-область низкого атмосферного давления</w:t>
                  </w:r>
                </w:p>
                <w:p w:rsidR="00A72291" w:rsidRPr="00690ED4" w:rsidRDefault="00A72291" w:rsidP="00A72291"/>
                <w:p w:rsidR="00A72291" w:rsidRPr="00690ED4" w:rsidRDefault="00A72291" w:rsidP="00A72291">
                  <w:r w:rsidRPr="00690ED4">
                    <w:t>-направление движения воздушных масс</w:t>
                  </w:r>
                </w:p>
                <w:p w:rsidR="00A72291" w:rsidRPr="00690ED4" w:rsidRDefault="00A72291" w:rsidP="00A72291">
                  <w:r w:rsidRPr="00690ED4">
                    <w:t>ясно</w:t>
                  </w:r>
                </w:p>
                <w:p w:rsidR="00A72291" w:rsidRPr="00690ED4" w:rsidRDefault="00A72291" w:rsidP="00A72291">
                  <w:r w:rsidRPr="00690ED4">
                    <w:t>переменная облачность</w:t>
                  </w:r>
                </w:p>
                <w:p w:rsidR="00A72291" w:rsidRPr="00690ED4" w:rsidRDefault="00A72291" w:rsidP="00A72291">
                  <w:r w:rsidRPr="00690ED4">
                    <w:t>облачно</w:t>
                  </w:r>
                </w:p>
                <w:p w:rsidR="00A72291" w:rsidRPr="00690ED4" w:rsidRDefault="00A72291" w:rsidP="00A72291">
                  <w:r w:rsidRPr="00690ED4">
                    <w:t>дождь</w:t>
                  </w:r>
                </w:p>
                <w:p w:rsidR="00A72291" w:rsidRDefault="00A72291" w:rsidP="00A72291"/>
              </w:txbxContent>
            </v:textbox>
          </v:shape>
        </w:pic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hd w:val="clear" w:color="auto" w:fill="FFFFFF"/>
        <w:tabs>
          <w:tab w:val="left" w:pos="758"/>
        </w:tabs>
        <w:spacing w:before="2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Какой из перечисленных городов, показанных на карте, находится в зоне действия антициклона?</w:t>
      </w:r>
    </w:p>
    <w:p w:rsidR="00A72291" w:rsidRPr="00424147" w:rsidRDefault="00A72291" w:rsidP="00424147">
      <w:pPr>
        <w:shd w:val="clear" w:color="auto" w:fill="FFFFFF"/>
        <w:spacing w:line="240" w:lineRule="auto"/>
        <w:ind w:left="10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Москва; 2) Нижний Новгород; 3) Но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восибирск; 4) Санкт-Петербург.</w:t>
      </w:r>
    </w:p>
    <w:p w:rsidR="00A72291" w:rsidRPr="00424147" w:rsidRDefault="00A72291" w:rsidP="00424147">
      <w:pPr>
        <w:shd w:val="clear" w:color="auto" w:fill="FFFFFF"/>
        <w:tabs>
          <w:tab w:val="left" w:pos="758"/>
        </w:tabs>
        <w:spacing w:before="2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Карта погоды составлена на 13 мая. В каком из перечисленных городов, показанных на карте, на следую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щий день вероятно существенное похоло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дание?</w:t>
      </w:r>
    </w:p>
    <w:p w:rsidR="00A72291" w:rsidRPr="00424147" w:rsidRDefault="00A72291" w:rsidP="00424147">
      <w:pPr>
        <w:shd w:val="clear" w:color="auto" w:fill="FFFFFF"/>
        <w:spacing w:line="240" w:lineRule="auto"/>
        <w:ind w:left="10"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Воронеж;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Сыктывкар;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Москва;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Санкт-Петербург.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Определите, какие из перечисленных рек относятся к бассейну Атлантического океана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Дон, Кубань; 2) Волга, Терек, Урал; 3) Амур; 4) Лена, Енисей, Обь</w:t>
      </w:r>
      <w:proofErr w:type="gramEnd"/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Избыточно увлажнённый участок суши с влаголюбивой растительностью – это: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водохранилище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река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болото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озеро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Ежегодно повторяющийся подъём уровня воды в реке – это: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паводок,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режим,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межень,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половодье.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Оцените причину массового развития оврагов в Черноземье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вырубка лесов; 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распашка земель;  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строительство дорог;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осушение болот</w:t>
      </w:r>
    </w:p>
    <w:p w:rsidR="00A72291" w:rsidRPr="00424147" w:rsidRDefault="00A72291" w:rsidP="004241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Какой из перечисленных типов почв характерен для природной зоны тайги России: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подзолистые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серые лесные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каштановые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черноземы.</w:t>
      </w:r>
    </w:p>
    <w:p w:rsidR="00A72291" w:rsidRPr="00424147" w:rsidRDefault="00A72291" w:rsidP="0042414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Группа туристов из США хочет своими глазами увидеть природу сибирской тайги и посмотреть окрестности уникального озера Байкал. Какой из перечисленных заповедников им необходимо посетить?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Тунгусский;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Баргузинский</w:t>
      </w:r>
      <w:proofErr w:type="spell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Буреинский</w:t>
      </w:r>
      <w:proofErr w:type="spell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Дагестанский.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Растительный мир зоны тундр в основном представлен следующими растениями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(выберите два):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кустарничками;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3) лиственными деревьям 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5) травами;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мхами;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4) хвойными деревьями</w:t>
      </w:r>
    </w:p>
    <w:p w:rsidR="00A72291" w:rsidRPr="00424147" w:rsidRDefault="00A72291" w:rsidP="004241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 Перечислите правильный порядок смены типов почв с севера на юг:</w:t>
      </w:r>
    </w:p>
    <w:p w:rsidR="00A72291" w:rsidRPr="00424147" w:rsidRDefault="00A72291" w:rsidP="0042414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каштановые;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2) </w:t>
      </w:r>
      <w:proofErr w:type="spell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дерно-подзолистые</w:t>
      </w:r>
      <w:proofErr w:type="spell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3) тундрово-глеевые;    4) подзолистые</w:t>
      </w:r>
    </w:p>
    <w:p w:rsidR="00A72291" w:rsidRPr="00424147" w:rsidRDefault="00A72291" w:rsidP="0042414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17. В одной из природных зон растения имеют следующие особенности: стелющиеся и карликовые формы, многолетний цикл развития, преобладают мхи и лишайники. Определите природную зону. </w:t>
      </w:r>
    </w:p>
    <w:p w:rsidR="00A72291" w:rsidRPr="00424147" w:rsidRDefault="00A72291" w:rsidP="00424147">
      <w:pPr>
        <w:tabs>
          <w:tab w:val="left" w:pos="568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499132</wp:posOffset>
            </wp:positionV>
            <wp:extent cx="4351283" cy="1502979"/>
            <wp:effectExtent l="19050" t="0" r="0" b="0"/>
            <wp:wrapNone/>
            <wp:docPr id="4" name="Рисунок 2" descr="C:\Users\k35\Desktop\ГИА\Вариант 1\6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k35\Desktop\ГИА\Вариант 1\6.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283" cy="1502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 время экскурсии учащиеся сде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лали схематическую зарисовку залегания горных пород на обрыве у берега реки</w:t>
      </w:r>
    </w:p>
    <w:p w:rsidR="00A72291" w:rsidRPr="00424147" w:rsidRDefault="00A72291" w:rsidP="00424147">
      <w:pPr>
        <w:tabs>
          <w:tab w:val="left" w:pos="568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tabs>
          <w:tab w:val="left" w:pos="568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tabs>
          <w:tab w:val="left" w:pos="568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291" w:rsidRPr="00424147" w:rsidRDefault="00A72291" w:rsidP="00424147">
      <w:pPr>
        <w:shd w:val="clear" w:color="auto" w:fill="FFFFFF"/>
        <w:spacing w:before="154" w:line="240" w:lineRule="auto"/>
        <w:ind w:left="10" w:firstLine="3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291" w:rsidRPr="00424147" w:rsidRDefault="00A72291" w:rsidP="00424147">
      <w:pPr>
        <w:shd w:val="clear" w:color="auto" w:fill="FFFFFF"/>
        <w:spacing w:before="154" w:line="240" w:lineRule="auto"/>
        <w:ind w:left="10"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Расположите показанные на рисунке слои горных пород в порядке возраста</w:t>
      </w:r>
      <w:r w:rsidRPr="00424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ния их возраста</w:t>
      </w: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самого молодого до самого старого).</w:t>
      </w:r>
    </w:p>
    <w:p w:rsidR="00A72291" w:rsidRPr="00424147" w:rsidRDefault="00A72291" w:rsidP="00424147">
      <w:pPr>
        <w:shd w:val="clear" w:color="auto" w:fill="FFFFFF"/>
        <w:spacing w:line="240" w:lineRule="auto"/>
        <w:ind w:left="10"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в таблицу получившуюся последовательность букв.</w:t>
      </w:r>
    </w:p>
    <w:p w:rsidR="00A72291" w:rsidRPr="00424147" w:rsidRDefault="00A72291" w:rsidP="00424147">
      <w:pPr>
        <w:shd w:val="clear" w:color="auto" w:fill="FFFFFF"/>
        <w:spacing w:line="240" w:lineRule="auto"/>
        <w:ind w:left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глина; Б) кварцит; В) песок.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A72291" w:rsidRPr="00424147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72291" w:rsidRPr="00424147" w:rsidTr="00556E6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291" w:rsidRPr="00424147" w:rsidRDefault="00A72291" w:rsidP="0042414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2291" w:rsidRPr="00424147" w:rsidRDefault="00A72291" w:rsidP="00424147">
      <w:pPr>
        <w:tabs>
          <w:tab w:val="left" w:pos="5685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CE7" w:rsidRDefault="005B1CE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1CE7" w:rsidRPr="00424147" w:rsidRDefault="005B1CE7" w:rsidP="005B1CE7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Ключ:</w:t>
      </w:r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1. 1.1); 2.3); 3.1); 4.1); 5.2); 6.4); 7.3); 8.1); 9.4); 10.4); 11.3); 12.3); 13.3); 14.1); 15.1)3); 16.2)3)4)1); 17.Подзолистые; 18.АВБ </w:t>
      </w:r>
      <w:proofErr w:type="gramEnd"/>
    </w:p>
    <w:p w:rsidR="005B1CE7" w:rsidRPr="00424147" w:rsidRDefault="005B1CE7" w:rsidP="005B1CE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2. </w:t>
      </w:r>
      <w:proofErr w:type="gramEnd"/>
      <w:r w:rsidRPr="00424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1.2); 2.2); 3.3); 4.1); 5.3); 6.3); 7.3); 8.1); 9.1); 10.3); 11.4); 12.3); 13.1); 14.2); 15.1)2); 16.3)4)2)1); 17.Тундра; 18АВБ; </w:t>
      </w:r>
    </w:p>
    <w:p w:rsidR="005B1CE7" w:rsidRDefault="005B1CE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4147" w:rsidRDefault="00424147" w:rsidP="00424147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24147" w:rsidSect="0001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C0647"/>
    <w:rsid w:val="00011366"/>
    <w:rsid w:val="00041216"/>
    <w:rsid w:val="000A5174"/>
    <w:rsid w:val="00313F57"/>
    <w:rsid w:val="00424147"/>
    <w:rsid w:val="005B1CE7"/>
    <w:rsid w:val="0067691D"/>
    <w:rsid w:val="00741212"/>
    <w:rsid w:val="00A72291"/>
    <w:rsid w:val="00A921BC"/>
    <w:rsid w:val="00B62E31"/>
    <w:rsid w:val="00B90E2A"/>
    <w:rsid w:val="00C026E2"/>
    <w:rsid w:val="00C34D2C"/>
    <w:rsid w:val="00D20E10"/>
    <w:rsid w:val="00D45F75"/>
    <w:rsid w:val="00D73D0A"/>
    <w:rsid w:val="00EC0647"/>
    <w:rsid w:val="00FD1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13F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313F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1968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root</cp:lastModifiedBy>
  <cp:revision>7</cp:revision>
  <dcterms:created xsi:type="dcterms:W3CDTF">2020-05-31T14:45:00Z</dcterms:created>
  <dcterms:modified xsi:type="dcterms:W3CDTF">2023-09-10T05:51:00Z</dcterms:modified>
</cp:coreProperties>
</file>